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AD2F1A">
        <w:rPr>
          <w:b/>
        </w:rPr>
        <w:t>ПОРТРЕТ ВЫПУСКНИКА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Прежде всего, укрепилось здоровье ребенка, он стал более закаленным работоспособным. Он хорошо физически развит. А это значит, что все параметры его физического развития не имеют отрицательных отклонений от нормы и даже иногда несколько опережают ее. </w:t>
      </w:r>
      <w:r w:rsidRPr="00AD2F1A">
        <w:rPr>
          <w:rStyle w:val="a4"/>
        </w:rPr>
        <w:t>Позитивные изменения физического развития служат показателями биологической зрелости ребенка, необходимой для начала школьного обучения.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Говоря о физическом развитии ребенка, следует также отметить его </w:t>
      </w:r>
      <w:r w:rsidRPr="00AD2F1A">
        <w:rPr>
          <w:rStyle w:val="a4"/>
        </w:rPr>
        <w:t>успехи </w:t>
      </w:r>
      <w:r w:rsidRPr="00AD2F1A">
        <w:t> </w:t>
      </w:r>
      <w:r w:rsidRPr="00AD2F1A">
        <w:rPr>
          <w:rStyle w:val="a4"/>
        </w:rPr>
        <w:t>в освоении движений</w:t>
      </w:r>
      <w:r w:rsidRPr="00AD2F1A">
        <w:t>, появление полезных двигательных качеств (ловкости, быстроты, силы, точности, координации движений). В процессе разнообразных и специально подобранных упражнений развилась кисть, мелкая мускулатура пальцев рук, что служит гарантией овладения письмом.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За годы дошкольного детства ребенка </w:t>
      </w:r>
      <w:r w:rsidRPr="00AD2F1A">
        <w:rPr>
          <w:rStyle w:val="a4"/>
        </w:rPr>
        <w:t>сформировались ценные</w:t>
      </w:r>
      <w:r w:rsidRPr="00AD2F1A">
        <w:t> </w:t>
      </w:r>
      <w:r w:rsidRPr="00AD2F1A">
        <w:rPr>
          <w:rStyle w:val="a4"/>
        </w:rPr>
        <w:t>гигиенические навыки и привычки</w:t>
      </w:r>
      <w:r w:rsidRPr="00AD2F1A">
        <w:t> (мыть руки, чистить зубы, следить за внешним видом и т.п.) он получил первые представления о значении здоровья, режима дня, важности занятий спортом, утренней гимнастикой. Все это подтверждает, что основы физической готовности к школе сформировались успешно.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 </w:t>
      </w:r>
      <w:r w:rsidRPr="00AD2F1A">
        <w:rPr>
          <w:rStyle w:val="a4"/>
        </w:rPr>
        <w:t>Сложились интеллектуальные предпосылки для начала систематического школьного обучения. </w:t>
      </w:r>
      <w:r w:rsidRPr="00AD2F1A">
        <w:t>Это проявляется в возросших возможностях умственной деятельности. Ребенок неплохо ориентируется в окружающем мире. Он достаточно уверенно выделяет объекты живой и неживой природы, предметного и социального мира. Ему доступно осознание ряда наглядно выраженных связей: временных, пространственных, функциональных, причинно-следственных.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За годы дошкольного детства </w:t>
      </w:r>
      <w:r w:rsidRPr="00AD2F1A">
        <w:rPr>
          <w:rStyle w:val="a4"/>
        </w:rPr>
        <w:t>ребенок приобрел ряд познавательных умений. </w:t>
      </w:r>
      <w:r w:rsidRPr="00AD2F1A">
        <w:t>Это умение дифференцированного восприятия и целенаправленного наблюдения, использования сенсорных эталонов для оценки свойств и каче</w:t>
      </w:r>
      <w:proofErr w:type="gramStart"/>
      <w:r w:rsidRPr="00AD2F1A">
        <w:t>ств пр</w:t>
      </w:r>
      <w:proofErr w:type="gramEnd"/>
      <w:r w:rsidRPr="00AD2F1A">
        <w:t>едметов, их группировки и классификации. Старший дошкольник научился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задач.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У ребенка </w:t>
      </w:r>
      <w:r w:rsidRPr="00AD2F1A">
        <w:rPr>
          <w:rStyle w:val="a4"/>
        </w:rPr>
        <w:t>возросли познавательная активность, интерес к миру, желание узнать новое. </w:t>
      </w:r>
      <w:r w:rsidRPr="00AD2F1A">
        <w:t>Он приобрел ценное умение – принять от взрослого или выдвинуть самостоятельно простую познавательную задачу, воспользоваться для ее решения рекомендациями педагога или разрешить ее самостоятельно, используя известные способы (сравнение, анализ, измерение и т.п.), понятно выразить в речи итог познания. Главное – это то, что ребенок освоил умение целенаправленно осуществлять элементарную интеллектуальную и практическую деятельность, принимать задачи и правила, добиваться получения цели результата, научился следить за ходом рассуждения воспитателя. Без этих умений начало школьного обучения осложняется многими трудностями и психическими перегрузками.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lastRenderedPageBreak/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 </w:t>
      </w:r>
      <w:r w:rsidRPr="00AD2F1A">
        <w:rPr>
          <w:rStyle w:val="a4"/>
        </w:rPr>
        <w:t>Ребенок проявляет интерес к творчеству, у него развито воображение, выражено стремление к самостоятельности. </w:t>
      </w:r>
      <w:r w:rsidRPr="00AD2F1A">
        <w:t>За годы пребывания в детском саду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 в новой социальной роли – ученика.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 </w:t>
      </w:r>
      <w:r w:rsidRPr="00AD2F1A">
        <w:rPr>
          <w:rStyle w:val="a4"/>
        </w:rPr>
        <w:t>Сложились предпосылки вхождения ребенка в более широкий социум. </w:t>
      </w:r>
      <w:r w:rsidRPr="00AD2F1A">
        <w:t>Он научился общаться со взрослыми и сверстниками, усвоил </w:t>
      </w:r>
      <w:r w:rsidRPr="00AD2F1A">
        <w:rPr>
          <w:rStyle w:val="a4"/>
        </w:rPr>
        <w:t xml:space="preserve">основы культурного </w:t>
      </w:r>
      <w:proofErr w:type="spellStart"/>
      <w:r w:rsidRPr="00AD2F1A">
        <w:rPr>
          <w:rStyle w:val="a4"/>
        </w:rPr>
        <w:t>поведения</w:t>
      </w:r>
      <w:proofErr w:type="gramStart"/>
      <w:r w:rsidRPr="00AD2F1A">
        <w:rPr>
          <w:rStyle w:val="a4"/>
        </w:rPr>
        <w:t>,</w:t>
      </w:r>
      <w:r w:rsidRPr="00AD2F1A">
        <w:t>д</w:t>
      </w:r>
      <w:proofErr w:type="gramEnd"/>
      <w:r w:rsidRPr="00AD2F1A">
        <w:t>ружеских</w:t>
      </w:r>
      <w:proofErr w:type="spellEnd"/>
      <w:r w:rsidRPr="00AD2F1A">
        <w:t xml:space="preserve"> взаимоотношений. Ребенок использует разные формы общения: деловое, познавательное, личностное. Его речевые умения разнообразны. Он умеет выслушать и понять речь собеседника, достаточно ясно и понятно для слушателя выразить свои мысли, правильно построить предложения, составить связный рассказ. Его словарный запас разнообразен, речь внятна и выразительна. Это важное для школьного обучения достижение.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Ребенок с удовольствием участвует в коллективных делах, </w:t>
      </w:r>
      <w:r w:rsidRPr="00AD2F1A">
        <w:rPr>
          <w:rStyle w:val="a4"/>
        </w:rPr>
        <w:t xml:space="preserve">способен принять общую цель и условия, старается действовать согласованно, </w:t>
      </w:r>
      <w:proofErr w:type="gramStart"/>
      <w:r w:rsidRPr="00AD2F1A">
        <w:rPr>
          <w:rStyle w:val="a4"/>
        </w:rPr>
        <w:t>выражает живой интерес</w:t>
      </w:r>
      <w:proofErr w:type="gramEnd"/>
      <w:r w:rsidRPr="00AD2F1A">
        <w:rPr>
          <w:rStyle w:val="a4"/>
        </w:rPr>
        <w:t xml:space="preserve"> к общему результату</w:t>
      </w:r>
      <w:r w:rsidRPr="00AD2F1A">
        <w:t>. В его поведении и взаимоотношениях наблюдаются волевые проявления: он стремится сдержаться, если это необходимо, проявить терпение, настойчивость. Эти </w:t>
      </w:r>
      <w:r w:rsidRPr="00AD2F1A">
        <w:rPr>
          <w:rStyle w:val="a4"/>
        </w:rPr>
        <w:t>элементы произвольности</w:t>
      </w:r>
      <w:r w:rsidRPr="00AD2F1A">
        <w:t> очень ценны для предстоящей учебной деятельности. Но у дошкольника они еще только складываются, и подходить с высокими требованиями к произвольному управлению ребенком соей активностью еще преждевременно.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В поведении и отношении к окружающему у ребенка </w:t>
      </w:r>
      <w:r w:rsidRPr="00AD2F1A">
        <w:rPr>
          <w:rStyle w:val="a4"/>
        </w:rPr>
        <w:t>проявляются черты общей гуманистической направленности. </w:t>
      </w:r>
      <w:r w:rsidRPr="00AD2F1A">
        <w:t>Он выражает сочувствие отзывчивость, желание помочь, бережно относится к животным, растениям. Его чувства приобретают социально-нравственную окраску, становятся более устойчивыми. Выполнение нравственных требований и правил вызывает у ребенка чувство удовлетворения, гордости, нарушение их заставляет пережить чувство огорчения. </w:t>
      </w:r>
      <w:r w:rsidRPr="00AD2F1A">
        <w:rPr>
          <w:rStyle w:val="a4"/>
        </w:rPr>
        <w:t>Ребенок уже начинает осознавать свои возможности, достижения, учиться оценивать свои и чужие поступки с позиции общих ценностей </w:t>
      </w:r>
      <w:r w:rsidRPr="00AD2F1A">
        <w:t>(добро – зло, справедливо – несправедливо, хорошо – плохо).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</w:t>
      </w:r>
    </w:p>
    <w:p w:rsidR="00AD2F1A" w:rsidRPr="00AD2F1A" w:rsidRDefault="00AD2F1A" w:rsidP="00AD2F1A">
      <w:pPr>
        <w:pStyle w:val="a3"/>
        <w:shd w:val="clear" w:color="auto" w:fill="FFFFFF"/>
        <w:spacing w:before="0" w:beforeAutospacing="0" w:after="0" w:afterAutospacing="0" w:line="330" w:lineRule="atLeast"/>
      </w:pPr>
      <w:r w:rsidRPr="00AD2F1A">
        <w:t>         Вместе с завершением дошкольного детства заканчивается первый значимый этап личностного развития ребенка. Он активен, любознателен. Он искренне устремлен к своему ближайшему будущему. Ему хочется стать школьником, получить новый социальный статус. </w:t>
      </w:r>
    </w:p>
    <w:p w:rsidR="001B3AC3" w:rsidRPr="00AD2F1A" w:rsidRDefault="001B3AC3">
      <w:pPr>
        <w:rPr>
          <w:rFonts w:ascii="Times New Roman" w:hAnsi="Times New Roman" w:cs="Times New Roman"/>
          <w:sz w:val="24"/>
          <w:szCs w:val="24"/>
        </w:rPr>
      </w:pPr>
    </w:p>
    <w:sectPr w:rsidR="001B3AC3" w:rsidRPr="00AD2F1A" w:rsidSect="001B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F1A"/>
    <w:rsid w:val="001B3AC3"/>
    <w:rsid w:val="00AD2F1A"/>
    <w:rsid w:val="00ED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2018-01-19T09:46:00Z</dcterms:created>
  <dcterms:modified xsi:type="dcterms:W3CDTF">2018-01-19T09:47:00Z</dcterms:modified>
</cp:coreProperties>
</file>